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Datenschutzerklärung</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Wir freuen uns sehr über Ihr Interesse an unserem Unternehmen. Datenschutz hat einen besonders hohen Stellenwert für die Geschäftsleitung der KC-Werbemittel. Eine Nutzung der Internetseiten der KC-Werbemittel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Verarbeitung personenbezogener Daten, beispielsweise des Namens, der Anschrift, E-Mail-Adresse oder Telefonnummer einer betroffenen Person, erfolgt stets im Einklang mit der Datenschutz-Grundverordnung und in Übereinstimmung mit den für die KC-Werbemittel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KC-Werbemittel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1. Begriffsbestimmungen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Datenschutzerklärung der KC-Werbemittel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Wir verwenden in dieser Datenschutzerklärung unter anderem die folgenden Begriffe:</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a)    personenbezogene Daten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b)    betroffene Person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Betroffene Person ist jede identifizierte oder identifizierbare natürliche Person, deren personenbezogene Daten von dem für die Verarbeitung Verantwortlichen verarbeitet werden.</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c)    Verarbeitung</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lastRenderedPageBreak/>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d)    Einschränkung der Verarbeitung</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Einschränkung der Verarbeitung ist die Markierung gespeicherter personenbezogener Daten mit dem Ziel, ihre künftige Verarbeitung einzuschränken.</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 xml:space="preserve">e)    </w:t>
      </w:r>
      <w:proofErr w:type="spellStart"/>
      <w:r w:rsidRPr="00A4417D">
        <w:rPr>
          <w:rFonts w:ascii="Segoe UI" w:eastAsia="Times New Roman" w:hAnsi="Segoe UI" w:cs="Segoe UI"/>
          <w:color w:val="333333"/>
          <w:sz w:val="24"/>
          <w:szCs w:val="24"/>
          <w:lang w:eastAsia="de-DE"/>
        </w:rPr>
        <w:t>Profiling</w:t>
      </w:r>
      <w:proofErr w:type="spellEnd"/>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proofErr w:type="spellStart"/>
      <w:r w:rsidRPr="00A4417D">
        <w:rPr>
          <w:rFonts w:ascii="inherit" w:eastAsia="Times New Roman" w:hAnsi="inherit" w:cs="Arial"/>
          <w:color w:val="777777"/>
          <w:sz w:val="21"/>
          <w:szCs w:val="21"/>
          <w:lang w:eastAsia="de-DE"/>
        </w:rPr>
        <w:t>Profiling</w:t>
      </w:r>
      <w:proofErr w:type="spellEnd"/>
      <w:r w:rsidRPr="00A4417D">
        <w:rPr>
          <w:rFonts w:ascii="inherit" w:eastAsia="Times New Roman" w:hAnsi="inherit" w:cs="Arial"/>
          <w:color w:val="777777"/>
          <w:sz w:val="21"/>
          <w:szCs w:val="21"/>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f)     Pseudonymisierung</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g)    Verantwortlicher oder für die Verarbeitung Verantwortlicher</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h)    Auftragsverarbeiter</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Auftragsverarbeiter ist eine natürliche oder juristische Person, Behörde, Einrichtung oder andere Stelle, die personenbezogene Daten im Auftrag des Verantwortlichen verarbeitet.</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i)      Empfänger</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j)      Dritter</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lastRenderedPageBreak/>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A4417D" w:rsidRPr="00A4417D" w:rsidRDefault="00A4417D" w:rsidP="00A4417D">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k)    Einwilligung</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2. Name und Anschrift des für die Verarbeitung Verantwortlichen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KC-Werbemittel</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 xml:space="preserve">Ulmer </w:t>
      </w:r>
      <w:proofErr w:type="spellStart"/>
      <w:r w:rsidRPr="00A4417D">
        <w:rPr>
          <w:rFonts w:ascii="Arial" w:eastAsia="Times New Roman" w:hAnsi="Arial" w:cs="Arial"/>
          <w:color w:val="777777"/>
          <w:sz w:val="21"/>
          <w:szCs w:val="21"/>
          <w:lang w:eastAsia="de-DE"/>
        </w:rPr>
        <w:t>Strasse</w:t>
      </w:r>
      <w:proofErr w:type="spellEnd"/>
      <w:r w:rsidRPr="00A4417D">
        <w:rPr>
          <w:rFonts w:ascii="Arial" w:eastAsia="Times New Roman" w:hAnsi="Arial" w:cs="Arial"/>
          <w:color w:val="777777"/>
          <w:sz w:val="21"/>
          <w:szCs w:val="21"/>
          <w:lang w:eastAsia="de-DE"/>
        </w:rPr>
        <w:t>, 7</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89197 Weidenstetten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Deutschland</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Tel.: 07340 921348</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E-Mail: info@kc-werbemittel.de</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Website: www.kc-werbemittel.de</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3. Name und Anschrift des Datenschutzbeauftragten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Der Datenschutzbeauftragte des für die Verarbeitung Verantwortlichen ist:</w:t>
      </w:r>
    </w:p>
    <w:p w:rsidR="00A4417D" w:rsidRPr="00A4417D" w:rsidRDefault="00A4417D" w:rsidP="00A4417D">
      <w:pPr>
        <w:spacing w:after="0" w:line="240" w:lineRule="auto"/>
        <w:rPr>
          <w:rFonts w:ascii="Times New Roman" w:eastAsia="Times New Roman" w:hAnsi="Times New Roman" w:cs="Times New Roman"/>
          <w:sz w:val="24"/>
          <w:szCs w:val="24"/>
          <w:lang w:eastAsia="de-DE"/>
        </w:rPr>
      </w:pPr>
      <w:r w:rsidRPr="00A4417D">
        <w:rPr>
          <w:rFonts w:ascii="Arial" w:eastAsia="Times New Roman" w:hAnsi="Arial" w:cs="Arial"/>
          <w:color w:val="777777"/>
          <w:sz w:val="21"/>
          <w:szCs w:val="21"/>
          <w:shd w:val="clear" w:color="auto" w:fill="FFFFFF"/>
          <w:lang w:eastAsia="de-DE"/>
        </w:rPr>
        <w:t xml:space="preserve">Herr Rolf </w:t>
      </w:r>
      <w:proofErr w:type="spellStart"/>
      <w:r w:rsidRPr="00A4417D">
        <w:rPr>
          <w:rFonts w:ascii="Arial" w:eastAsia="Times New Roman" w:hAnsi="Arial" w:cs="Arial"/>
          <w:color w:val="777777"/>
          <w:sz w:val="21"/>
          <w:szCs w:val="21"/>
          <w:shd w:val="clear" w:color="auto" w:fill="FFFFFF"/>
          <w:lang w:eastAsia="de-DE"/>
        </w:rPr>
        <w:t>Habison</w:t>
      </w:r>
      <w:proofErr w:type="spellEnd"/>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KC-Werbemittel</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 xml:space="preserve">Ulmer </w:t>
      </w:r>
      <w:proofErr w:type="spellStart"/>
      <w:r w:rsidRPr="00A4417D">
        <w:rPr>
          <w:rFonts w:ascii="Arial" w:eastAsia="Times New Roman" w:hAnsi="Arial" w:cs="Arial"/>
          <w:color w:val="777777"/>
          <w:sz w:val="21"/>
          <w:szCs w:val="21"/>
          <w:lang w:eastAsia="de-DE"/>
        </w:rPr>
        <w:t>Strasse</w:t>
      </w:r>
      <w:proofErr w:type="spellEnd"/>
      <w:r w:rsidRPr="00A4417D">
        <w:rPr>
          <w:rFonts w:ascii="Arial" w:eastAsia="Times New Roman" w:hAnsi="Arial" w:cs="Arial"/>
          <w:color w:val="777777"/>
          <w:sz w:val="21"/>
          <w:szCs w:val="21"/>
          <w:lang w:eastAsia="de-DE"/>
        </w:rPr>
        <w:t>, 7</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89197 Weidenstetten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Deutschland</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Tel.: 07340 921348</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E-Mail: info@kc-werbemittel.de</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Website: www.kc-werbemittel.de</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lastRenderedPageBreak/>
        <w:t>Jede betroffene Person kann sich jederzeit bei allen Fragen und Anregungen zum Datenschutz direkt an unseren Datenschutzbeauftragten wenden.</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4. Cookies</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Internetseiten der KC-Werbemittel verwenden Cookies. Cookies sind Textdateien, welche über einen Internetbrowser auf einem Computersystem abgelegt und gespeichert werden.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Durch den Einsatz von Cookies kann die KC-Werbemittel den Nutzern dieser Internetseite nutzerfreundlichere Services bereitstellen, die ohne die Cookie-Setzung nicht möglich wären.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5. Erfassung von allgemeinen Daten und Informationen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 xml:space="preserve">Die Internetseite der KC-Werbemittel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A4417D">
        <w:rPr>
          <w:rFonts w:ascii="Arial" w:eastAsia="Times New Roman" w:hAnsi="Arial" w:cs="Arial"/>
          <w:color w:val="777777"/>
          <w:sz w:val="21"/>
          <w:szCs w:val="21"/>
          <w:lang w:eastAsia="de-DE"/>
        </w:rPr>
        <w:t>Referrer</w:t>
      </w:r>
      <w:proofErr w:type="spellEnd"/>
      <w:r w:rsidRPr="00A4417D">
        <w:rPr>
          <w:rFonts w:ascii="Arial" w:eastAsia="Times New Roman" w:hAnsi="Arial" w:cs="Arial"/>
          <w:color w:val="777777"/>
          <w:sz w:val="21"/>
          <w:szCs w:val="21"/>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 xml:space="preserve">Bei der Nutzung dieser allgemeinen Daten und Informationen zieht die KC-Werbemittel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w:t>
      </w:r>
      <w:r w:rsidRPr="00A4417D">
        <w:rPr>
          <w:rFonts w:ascii="Arial" w:eastAsia="Times New Roman" w:hAnsi="Arial" w:cs="Arial"/>
          <w:color w:val="777777"/>
          <w:sz w:val="21"/>
          <w:szCs w:val="21"/>
          <w:lang w:eastAsia="de-DE"/>
        </w:rPr>
        <w:lastRenderedPageBreak/>
        <w:t>sowie (4) um Strafverfolgungsbehörden im Falle eines Cyberangriffes die zur Strafverfolgung notwendigen Informationen bereitzustellen. Diese anonym erhobenen Daten und Informationen werden durch die KC-Werbemittel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6. Registrierung auf unserer Internetseite</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7. Routinemäßige Löschung und Sperrung von personenbezogenen Daten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 xml:space="preserve">Entfällt der Speicherungszweck oder läuft eine vom Europäischen Richtlinien- und Verordnungsgeber oder einem anderen zuständigen Gesetzgeber vorgeschriebene Speicherfrist </w:t>
      </w:r>
      <w:r w:rsidRPr="00A4417D">
        <w:rPr>
          <w:rFonts w:ascii="Arial" w:eastAsia="Times New Roman" w:hAnsi="Arial" w:cs="Arial"/>
          <w:color w:val="777777"/>
          <w:sz w:val="21"/>
          <w:szCs w:val="21"/>
          <w:lang w:eastAsia="de-DE"/>
        </w:rPr>
        <w:lastRenderedPageBreak/>
        <w:t>ab, werden die personenbezogenen Daten routinemäßig und entsprechend den gesetzlichen Vorschriften gesperrt oder gelöscht.</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8. Rechte der betroffenen Person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a)    Recht auf Bestätigung</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b)    Recht auf Auskunft</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Verarbeitungszwecke</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Kategorien personenbezogener Daten, die verarbeitet werden</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Empfänger oder Kategorien von Empfängern, gegenüber denen die personenbezogenen Daten offengelegt worden sind oder noch offengelegt werden, insbesondere bei Empfängern in Drittländern oder bei internationalen Organisationen</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falls möglich die geplante Dauer, für die die personenbezogenen Daten gespeichert werden, oder, falls dies nicht möglich ist, die Kriterien für die Festlegung dieser Dauer</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das Bestehen eines Beschwerderechts bei einer Aufsichtsbehörde</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wenn die personenbezogenen Daten nicht bei der betroffenen Person erhoben werden: Alle verfügbaren Informationen über die Herkunft der Daten</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 xml:space="preserve">das Bestehen einer automatisierten Entscheidungsfindung einschließlich </w:t>
      </w:r>
      <w:proofErr w:type="spellStart"/>
      <w:r w:rsidRPr="00A4417D">
        <w:rPr>
          <w:rFonts w:ascii="inherit" w:eastAsia="Times New Roman" w:hAnsi="inherit" w:cs="Arial"/>
          <w:color w:val="777777"/>
          <w:sz w:val="21"/>
          <w:szCs w:val="21"/>
          <w:lang w:eastAsia="de-DE"/>
        </w:rPr>
        <w:t>Profiling</w:t>
      </w:r>
      <w:proofErr w:type="spellEnd"/>
      <w:r w:rsidRPr="00A4417D">
        <w:rPr>
          <w:rFonts w:ascii="inherit" w:eastAsia="Times New Roman" w:hAnsi="inherit" w:cs="Arial"/>
          <w:color w:val="777777"/>
          <w:sz w:val="21"/>
          <w:szCs w:val="21"/>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Möchte eine betroffene Person dieses Auskunftsrecht in Anspruch nehmen, kann sie sich hierzu jederzeit an einen Mitarbeiter des für die Verarbeitung Verantwortlichen wenden.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c)    Recht auf Berichtigung</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lastRenderedPageBreak/>
        <w:t>Möchte eine betroffene Person dieses Berichtigungsrecht in Anspruch nehmen, kann sie sich hierzu jederzeit an einen Mitarbeiter des für die Verarbeitung Verantwortlichen wenden.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d)    Recht auf Löschung (Recht auf Vergessen werden)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personenbezogenen Daten wurden für solche Zwecke erhoben oder auf sonstige Weise verarbeitet, für welche sie nicht mehr notwendig sind.</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personenbezogenen Daten wurden unrechtmäßig verarbeitet.</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personenbezogenen Daten wurden in Bezug auf angebotene Dienste der Informationsgesellschaft gemäß Art. 8 Abs. 1 DS-GVO erhoben.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Sofern einer der oben genannten Gründe zutrifft und eine betroffene Person die Löschung von personenbezogenen Daten, die bei der KC-Werbemittel gespeichert sind, veranlassen möchte, kann sie sich hierzu jederzeit an einen Mitarbeiter des für die Verarbeitung Verantwortlichen wenden. Der Mitarbeiter der KC-Werbemittel wird veranlassen, dass dem Löschverlangen unverzüglich nachgekommen wird.</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Wurden die personenbezogenen Daten von der KC-Werbemittel öffentlich gemacht und ist unser Unternehmen als Verantwortlicher gemäß Art. 17 Abs. 1 DS-GVO zur Löschung der personenbezogenen Daten verpflichtet, so trifft die KC-Werbemittel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KC-Werbemittel wird im Einzelfall das Notwendige veranlassen.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e)    Recht auf Einschränkung der Verarbeitung</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lastRenderedPageBreak/>
        <w:t>Der Verantwortliche benötigt die personenbezogenen Daten für die Zwecke der Verarbeitung nicht länger, die betroffene Person benötigt sie jedoch zur Geltendmachung, Ausübung oder Verteidigung von Rechtsansprüchen.</w:t>
      </w:r>
    </w:p>
    <w:p w:rsidR="00A4417D" w:rsidRPr="00A4417D" w:rsidRDefault="00A4417D" w:rsidP="00A4417D">
      <w:pPr>
        <w:numPr>
          <w:ilvl w:val="1"/>
          <w:numId w:val="2"/>
        </w:numPr>
        <w:shd w:val="clear" w:color="auto" w:fill="FFFFFF"/>
        <w:spacing w:after="0" w:line="240" w:lineRule="auto"/>
        <w:ind w:left="0"/>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betroffene Person hat Widerspruch gegen die Verarbeitung gem. Art. 21 Abs. 1 DS-GVO eingelegt und es steht noch nicht fest, ob die berechtigten Gründe des Verantwortlichen gegenüber denen der betroffenen Person überwiegen.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Sofern eine der oben genannten Voraussetzungen gegeben ist und eine betroffene Person die Einschränkung von personenbezogenen Daten, die bei der KC-Werbemittel gespeichert sind, verlangen möchte, kann sie sich hierzu jederzeit an einen Mitarbeiter des für die Verarbeitung Verantwortlichen wenden. Der Mitarbeiter der KC-Werbemittel wird die Einschränkung der Verarbeitung veranlassen.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f)     Recht auf Datenübertragbarkeit</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Zur Geltendmachung des Rechts auf Datenübertragbarkeit kann sich die betroffene Person jederzeit an einen Mitarbeiter der KC-Werbemittel wenden.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g)    Recht auf Widerspruch</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A4417D">
        <w:rPr>
          <w:rFonts w:ascii="inherit" w:eastAsia="Times New Roman" w:hAnsi="inherit" w:cs="Arial"/>
          <w:color w:val="777777"/>
          <w:sz w:val="21"/>
          <w:szCs w:val="21"/>
          <w:lang w:eastAsia="de-DE"/>
        </w:rPr>
        <w:t>Profiling</w:t>
      </w:r>
      <w:proofErr w:type="spellEnd"/>
      <w:r w:rsidRPr="00A4417D">
        <w:rPr>
          <w:rFonts w:ascii="inherit" w:eastAsia="Times New Roman" w:hAnsi="inherit" w:cs="Arial"/>
          <w:color w:val="777777"/>
          <w:sz w:val="21"/>
          <w:szCs w:val="21"/>
          <w:lang w:eastAsia="de-DE"/>
        </w:rPr>
        <w:t>.</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Die KC-Werbemittel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 xml:space="preserve">Verarbeitet die KC-Werbemittel personenbezogene Daten, um Direktwerbung zu betreiben, so hat die betroffene Person das Recht, jederzeit Widerspruch gegen die Verarbeitung der personenbezogenen Daten zum Zwecke derartiger Werbung einzulegen. Dies gilt auch für das </w:t>
      </w:r>
      <w:proofErr w:type="spellStart"/>
      <w:r w:rsidRPr="00A4417D">
        <w:rPr>
          <w:rFonts w:ascii="inherit" w:eastAsia="Times New Roman" w:hAnsi="inherit" w:cs="Arial"/>
          <w:color w:val="777777"/>
          <w:sz w:val="21"/>
          <w:szCs w:val="21"/>
          <w:lang w:eastAsia="de-DE"/>
        </w:rPr>
        <w:t>Profiling</w:t>
      </w:r>
      <w:proofErr w:type="spellEnd"/>
      <w:r w:rsidRPr="00A4417D">
        <w:rPr>
          <w:rFonts w:ascii="inherit" w:eastAsia="Times New Roman" w:hAnsi="inherit" w:cs="Arial"/>
          <w:color w:val="777777"/>
          <w:sz w:val="21"/>
          <w:szCs w:val="21"/>
          <w:lang w:eastAsia="de-DE"/>
        </w:rPr>
        <w:t>, soweit es mit solcher Direktwerbung in Verbindung steht. Widerspricht die betroffene Person gegenüber der KC-Werbemittel der Verarbeitung für Zwecke der Direktwerbung, so wird die KC-Werbemittel die personenbezogenen Daten nicht mehr für diese Zwecke verarbeiten.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lastRenderedPageBreak/>
        <w:t>Zudem hat die betroffene Person das Recht, aus Gründen, die sich aus ihrer besonderen Situation ergeben, gegen die sie betreffende Verarbeitung personenbezogener Daten, die bei der KC-Werbemittel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Zur Ausübung des Rechts auf Widerspruch kann sich die betroffene Person direkt jeden Mitarbeiter der KC-Werbemittel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 xml:space="preserve">h)    Automatisierte Entscheidungen im Einzelfall einschließlich </w:t>
      </w:r>
      <w:proofErr w:type="spellStart"/>
      <w:r w:rsidRPr="00A4417D">
        <w:rPr>
          <w:rFonts w:ascii="Segoe UI" w:eastAsia="Times New Roman" w:hAnsi="Segoe UI" w:cs="Segoe UI"/>
          <w:color w:val="333333"/>
          <w:sz w:val="24"/>
          <w:szCs w:val="24"/>
          <w:lang w:eastAsia="de-DE"/>
        </w:rPr>
        <w:t>Profiling</w:t>
      </w:r>
      <w:proofErr w:type="spellEnd"/>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A4417D">
        <w:rPr>
          <w:rFonts w:ascii="inherit" w:eastAsia="Times New Roman" w:hAnsi="inherit" w:cs="Arial"/>
          <w:color w:val="777777"/>
          <w:sz w:val="21"/>
          <w:szCs w:val="21"/>
          <w:lang w:eastAsia="de-DE"/>
        </w:rPr>
        <w:t>Profiling</w:t>
      </w:r>
      <w:proofErr w:type="spellEnd"/>
      <w:r w:rsidRPr="00A4417D">
        <w:rPr>
          <w:rFonts w:ascii="inherit" w:eastAsia="Times New Roman" w:hAnsi="inherit" w:cs="Arial"/>
          <w:color w:val="777777"/>
          <w:sz w:val="21"/>
          <w:szCs w:val="21"/>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Ist die Entscheidung (1) für den Abschluss oder die Erfüllung eines Vertrags zwischen der betroffenen Person und dem Verantwortlichen erforderlich oder (2) erfolgt sie mit ausdrücklicher Einwilligung der betroffenen Person, trifft die KC-Werbemittel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A4417D" w:rsidRPr="00A4417D" w:rsidRDefault="00A4417D" w:rsidP="00A4417D">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i)      Recht auf Widerruf einer datenschutzrechtlichen Einwilligung</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Jede von der Verarbeitung personenbezogener Daten betroffene Person hat das vom Europäischen Richtlinien- und Verordnungsgeber gewährte Recht, eine Einwilligung zur Verarbeitung personenbezogener Daten jederzeit zu widerrufen.</w:t>
      </w:r>
    </w:p>
    <w:p w:rsidR="00A4417D" w:rsidRPr="00A4417D" w:rsidRDefault="00A4417D" w:rsidP="00A4417D">
      <w:pPr>
        <w:shd w:val="clear" w:color="auto" w:fill="FFFFFF"/>
        <w:spacing w:after="300" w:line="240" w:lineRule="auto"/>
        <w:textAlignment w:val="baseline"/>
        <w:rPr>
          <w:rFonts w:ascii="inherit" w:eastAsia="Times New Roman" w:hAnsi="inherit" w:cs="Arial"/>
          <w:color w:val="777777"/>
          <w:sz w:val="21"/>
          <w:szCs w:val="21"/>
          <w:lang w:eastAsia="de-DE"/>
        </w:rPr>
      </w:pPr>
      <w:r w:rsidRPr="00A4417D">
        <w:rPr>
          <w:rFonts w:ascii="inherit" w:eastAsia="Times New Roman" w:hAnsi="inherit" w:cs="Arial"/>
          <w:color w:val="777777"/>
          <w:sz w:val="21"/>
          <w:szCs w:val="21"/>
          <w:lang w:eastAsia="de-DE"/>
        </w:rPr>
        <w:t>Möchte die betroffene Person ihr Recht auf Widerruf einer Einwilligung geltend machen, kann sie sich hierzu jederzeit an einen Mitarbeiter des für die Verarbeitung Verantwortlichen wenden.</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9. Zahlungsart: Datenschutzbestimmungen zu Sofortüberweisung als Zahlungsart</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Der für die Verarbeitung Verantwortliche hat auf dieser Internetseite Komponenten von Sofortüberweisung integriert. Sofortüberweisung ist ein Zahlungsdienst, der eine bargeldlose Zahlung von Produkten und Dienstleistungen im Internet ermöglicht. Sofortüberweisung bildet ein technisches Verfahren ab, durch welches der Online-Händler unverzüglich eine Zahlungsbestätigung erhält. So wird ein Händler in die Lage versetzt, Waren, Dienstleistungen oder Downloads sofort nach der Bestellung an den Kunden auszuliefern.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lastRenderedPageBreak/>
        <w:t>Betreibergesellschaft von Sofortüberweisung ist die SOFORT GmbH, Fußbergstraße 1, 82131 Gauting, Deutschland.</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Wählt die betroffene Person während des Bestellvorgangs in unserem Online-Shop als Zahlungsmöglichkeit „Sofortüberweisung“ aus, werden automatisiert Daten der betroffenen Person an Sofortüberweisung übermittelt. Mit einer Auswahl dieser Zahlungsoption willigt die betroffene Person in eine zur Zahlungsabwicklung erforderliche Übermittlung personenbezogener Daten ein.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Bei der Kaufabwicklung über Sofortüberweisung übermittelt der Käufer die PIN und die TAN an die Sofort GmbH. Sofortüberweisung führt sodann nach technischer Überprüfung des Kontostandes und Abruf weiterer Daten zur Prüfung der Kontodeckung eine Überweisung an den Online-Händler aus. Die Durchführung der Finanztransaktion wird dem Online-Händler sodann automatisiert mitgeteilt.</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Bei den mit Sofortüberweisung ausgetauschten personenbezogenen Daten handelt es sich um Vorname, Nachname, Adresse, Email-Adresse, IP-Adresse, Telefonnummer, Mobiltelefonnummer oder andere Daten, die zur Zahlungsabwicklung notwendig sind. Die Übermittlung der Daten bezweckt die Zahlungsabwicklung und die Betrugsprävention. Der für die Verarbeitung Verantwortliche wird Sofortüberweisung andere personenbezogene Daten auch dann übermitteln, wenn ein berechtigtes Interesse für die Übermittlung gegeben ist. Die zwischen Sofortüberweisung und dem für die Verarbeitung Verantwortlichen ausgetauschten personenbezogenen Daten werden von Sofortüberweisung unter Umständen an Wirtschaftsauskunfteien übermittelt. Diese Übermittlung bezweckt die Identitäts- und Bonitätsprüfung.</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Sofortüberweisung gibt die personenbezogenen Daten gegebenenfalls an verbundene Unternehmen und Leistungserbringer oder Subunternehmer weiter, soweit dies zur Erfüllung der vertraglichen Verpflichtungen erforderlich ist oder die Daten im Auftrag verarbeitet werden sollen.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betroffene Person hat die Möglichkeit, die Einwilligung zum Umgang mit personenbezogenen Daten jederzeit gegenüber Sofortüberweisung zu widerrufen. Ein Widerruf wirkt sich nicht auf personenbezogene Daten aus, die zwingend zur (vertragsgemäßen) Zahlungsabwicklung verarbeitet, genutzt oder übermittelt werden müssen.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 geltenden Datenschutzbestimmungen von Sofortüberweisung können unter https://www.sofort.com/ger-DE/datenschutzerklaerung-sofort-gmbh/ abgerufen werden.</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10. Rechtsgrundlage der Verarbeitung</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 xml:space="preserve">Art. 6 I </w:t>
      </w:r>
      <w:proofErr w:type="spellStart"/>
      <w:r w:rsidRPr="00A4417D">
        <w:rPr>
          <w:rFonts w:ascii="Arial" w:eastAsia="Times New Roman" w:hAnsi="Arial" w:cs="Arial"/>
          <w:color w:val="777777"/>
          <w:sz w:val="21"/>
          <w:szCs w:val="21"/>
          <w:lang w:eastAsia="de-DE"/>
        </w:rPr>
        <w:t>lit</w:t>
      </w:r>
      <w:proofErr w:type="spellEnd"/>
      <w:r w:rsidRPr="00A4417D">
        <w:rPr>
          <w:rFonts w:ascii="Arial" w:eastAsia="Times New Roman" w:hAnsi="Arial" w:cs="Arial"/>
          <w:color w:val="777777"/>
          <w:sz w:val="21"/>
          <w:szCs w:val="21"/>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A4417D">
        <w:rPr>
          <w:rFonts w:ascii="Arial" w:eastAsia="Times New Roman" w:hAnsi="Arial" w:cs="Arial"/>
          <w:color w:val="777777"/>
          <w:sz w:val="21"/>
          <w:szCs w:val="21"/>
          <w:lang w:eastAsia="de-DE"/>
        </w:rPr>
        <w:t>lit</w:t>
      </w:r>
      <w:proofErr w:type="spellEnd"/>
      <w:r w:rsidRPr="00A4417D">
        <w:rPr>
          <w:rFonts w:ascii="Arial" w:eastAsia="Times New Roman" w:hAnsi="Arial" w:cs="Arial"/>
          <w:color w:val="777777"/>
          <w:sz w:val="21"/>
          <w:szCs w:val="21"/>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A4417D">
        <w:rPr>
          <w:rFonts w:ascii="Arial" w:eastAsia="Times New Roman" w:hAnsi="Arial" w:cs="Arial"/>
          <w:color w:val="777777"/>
          <w:sz w:val="21"/>
          <w:szCs w:val="21"/>
          <w:lang w:eastAsia="de-DE"/>
        </w:rPr>
        <w:t>lit</w:t>
      </w:r>
      <w:proofErr w:type="spellEnd"/>
      <w:r w:rsidRPr="00A4417D">
        <w:rPr>
          <w:rFonts w:ascii="Arial" w:eastAsia="Times New Roman" w:hAnsi="Arial" w:cs="Arial"/>
          <w:color w:val="777777"/>
          <w:sz w:val="21"/>
          <w:szCs w:val="21"/>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t>
      </w:r>
      <w:r w:rsidRPr="00A4417D">
        <w:rPr>
          <w:rFonts w:ascii="Arial" w:eastAsia="Times New Roman" w:hAnsi="Arial" w:cs="Arial"/>
          <w:color w:val="777777"/>
          <w:sz w:val="21"/>
          <w:szCs w:val="21"/>
          <w:lang w:eastAsia="de-DE"/>
        </w:rPr>
        <w:lastRenderedPageBreak/>
        <w:t xml:space="preserve">werden müssten. Dann würde die Verarbeitung auf Art. 6 I </w:t>
      </w:r>
      <w:proofErr w:type="spellStart"/>
      <w:r w:rsidRPr="00A4417D">
        <w:rPr>
          <w:rFonts w:ascii="Arial" w:eastAsia="Times New Roman" w:hAnsi="Arial" w:cs="Arial"/>
          <w:color w:val="777777"/>
          <w:sz w:val="21"/>
          <w:szCs w:val="21"/>
          <w:lang w:eastAsia="de-DE"/>
        </w:rPr>
        <w:t>lit</w:t>
      </w:r>
      <w:proofErr w:type="spellEnd"/>
      <w:r w:rsidRPr="00A4417D">
        <w:rPr>
          <w:rFonts w:ascii="Arial" w:eastAsia="Times New Roman" w:hAnsi="Arial" w:cs="Arial"/>
          <w:color w:val="777777"/>
          <w:sz w:val="21"/>
          <w:szCs w:val="21"/>
          <w:lang w:eastAsia="de-DE"/>
        </w:rPr>
        <w:t xml:space="preserve">. d DS-GVO beruhen. Letztlich könnten Verarbeitungsvorgänge auf Art. 6 I </w:t>
      </w:r>
      <w:proofErr w:type="spellStart"/>
      <w:r w:rsidRPr="00A4417D">
        <w:rPr>
          <w:rFonts w:ascii="Arial" w:eastAsia="Times New Roman" w:hAnsi="Arial" w:cs="Arial"/>
          <w:color w:val="777777"/>
          <w:sz w:val="21"/>
          <w:szCs w:val="21"/>
          <w:lang w:eastAsia="de-DE"/>
        </w:rPr>
        <w:t>lit</w:t>
      </w:r>
      <w:proofErr w:type="spellEnd"/>
      <w:r w:rsidRPr="00A4417D">
        <w:rPr>
          <w:rFonts w:ascii="Arial" w:eastAsia="Times New Roman" w:hAnsi="Arial" w:cs="Arial"/>
          <w:color w:val="777777"/>
          <w:sz w:val="21"/>
          <w:szCs w:val="21"/>
          <w:lang w:eastAsia="de-DE"/>
        </w:rP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11. Berechtigte Interessen an der Verarbeitung, die von dem Verantwortlichen oder einem Dritten verfolgt werden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 xml:space="preserve">Basiert die Verarbeitung personenbezogener Daten auf Artikel 6 I </w:t>
      </w:r>
      <w:proofErr w:type="spellStart"/>
      <w:r w:rsidRPr="00A4417D">
        <w:rPr>
          <w:rFonts w:ascii="Arial" w:eastAsia="Times New Roman" w:hAnsi="Arial" w:cs="Arial"/>
          <w:color w:val="777777"/>
          <w:sz w:val="21"/>
          <w:szCs w:val="21"/>
          <w:lang w:eastAsia="de-DE"/>
        </w:rPr>
        <w:t>lit</w:t>
      </w:r>
      <w:proofErr w:type="spellEnd"/>
      <w:r w:rsidRPr="00A4417D">
        <w:rPr>
          <w:rFonts w:ascii="Arial" w:eastAsia="Times New Roman" w:hAnsi="Arial" w:cs="Arial"/>
          <w:color w:val="777777"/>
          <w:sz w:val="21"/>
          <w:szCs w:val="21"/>
          <w:lang w:eastAsia="de-DE"/>
        </w:rPr>
        <w:t>. f DS-GVO ist unser berechtigtes Interesse die Durchführung unserer Geschäftstätigkeit zugunsten des Wohlergehens all unserer Mitarbeiter und unserer Anteilseigner.</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12. Dauer, für die die personenbezogenen Daten gespeichert werden</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13. Gesetzliche oder vertragliche Vorschriften zur Bereitstellung der personenbezogenen Daten; Erforderlichkeit für den Vertragsabschluss; Verpflichtung der betroffenen Person, die personenbezogenen Daten bereitzustellen; mögliche Folgen der Nichtbereitstellung</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A4417D" w:rsidRPr="00A4417D" w:rsidRDefault="00A4417D" w:rsidP="00A4417D">
      <w:pPr>
        <w:shd w:val="clear" w:color="auto" w:fill="FFFFFF"/>
        <w:spacing w:after="300" w:line="240" w:lineRule="auto"/>
        <w:textAlignment w:val="baseline"/>
        <w:outlineLvl w:val="3"/>
        <w:rPr>
          <w:rFonts w:ascii="Segoe UI" w:eastAsia="Times New Roman" w:hAnsi="Segoe UI" w:cs="Segoe UI"/>
          <w:color w:val="333333"/>
          <w:sz w:val="24"/>
          <w:szCs w:val="24"/>
          <w:lang w:eastAsia="de-DE"/>
        </w:rPr>
      </w:pPr>
      <w:r w:rsidRPr="00A4417D">
        <w:rPr>
          <w:rFonts w:ascii="Segoe UI" w:eastAsia="Times New Roman" w:hAnsi="Segoe UI" w:cs="Segoe UI"/>
          <w:color w:val="333333"/>
          <w:sz w:val="24"/>
          <w:szCs w:val="24"/>
          <w:lang w:eastAsia="de-DE"/>
        </w:rPr>
        <w:t>14. Bestehen einer automatisierten Entscheidungsfindung</w:t>
      </w:r>
    </w:p>
    <w:p w:rsidR="00A4417D" w:rsidRPr="00A4417D" w:rsidRDefault="00A4417D" w:rsidP="00A4417D">
      <w:pPr>
        <w:shd w:val="clear" w:color="auto" w:fill="FFFFFF"/>
        <w:spacing w:after="30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 xml:space="preserve">Als verantwortungsbewusstes Unternehmen verzichten wir auf eine automatische Entscheidungsfindung oder ein </w:t>
      </w:r>
      <w:proofErr w:type="spellStart"/>
      <w:r w:rsidRPr="00A4417D">
        <w:rPr>
          <w:rFonts w:ascii="Arial" w:eastAsia="Times New Roman" w:hAnsi="Arial" w:cs="Arial"/>
          <w:color w:val="777777"/>
          <w:sz w:val="21"/>
          <w:szCs w:val="21"/>
          <w:lang w:eastAsia="de-DE"/>
        </w:rPr>
        <w:t>Profiling</w:t>
      </w:r>
      <w:proofErr w:type="spellEnd"/>
      <w:r w:rsidRPr="00A4417D">
        <w:rPr>
          <w:rFonts w:ascii="Arial" w:eastAsia="Times New Roman" w:hAnsi="Arial" w:cs="Arial"/>
          <w:color w:val="777777"/>
          <w:sz w:val="21"/>
          <w:szCs w:val="21"/>
          <w:lang w:eastAsia="de-DE"/>
        </w:rPr>
        <w:t>.</w:t>
      </w:r>
    </w:p>
    <w:p w:rsidR="00A4417D" w:rsidRPr="00A4417D" w:rsidRDefault="00A4417D" w:rsidP="00A4417D">
      <w:pPr>
        <w:shd w:val="clear" w:color="auto" w:fill="FFFFFF"/>
        <w:spacing w:after="0" w:line="240" w:lineRule="auto"/>
        <w:textAlignment w:val="baseline"/>
        <w:rPr>
          <w:rFonts w:ascii="Arial" w:eastAsia="Times New Roman" w:hAnsi="Arial" w:cs="Arial"/>
          <w:color w:val="777777"/>
          <w:sz w:val="21"/>
          <w:szCs w:val="21"/>
          <w:lang w:eastAsia="de-DE"/>
        </w:rPr>
      </w:pPr>
      <w:r w:rsidRPr="00A4417D">
        <w:rPr>
          <w:rFonts w:ascii="Arial" w:eastAsia="Times New Roman" w:hAnsi="Arial" w:cs="Arial"/>
          <w:color w:val="777777"/>
          <w:sz w:val="21"/>
          <w:szCs w:val="21"/>
          <w:lang w:eastAsia="de-DE"/>
        </w:rPr>
        <w:t>Diese Datenschutzerklärung wurde durch den Datenschutzerklärungs-Generator der DGD Deutsche Gesellschaft für Datenschutz GmbH, die als </w:t>
      </w:r>
      <w:hyperlink r:id="rId5" w:history="1">
        <w:r w:rsidRPr="00A4417D">
          <w:rPr>
            <w:rFonts w:ascii="inherit" w:eastAsia="Times New Roman" w:hAnsi="inherit" w:cs="Arial"/>
            <w:color w:val="1462A4"/>
            <w:sz w:val="21"/>
            <w:szCs w:val="21"/>
            <w:u w:val="single"/>
            <w:bdr w:val="none" w:sz="0" w:space="0" w:color="auto" w:frame="1"/>
            <w:lang w:eastAsia="de-DE"/>
          </w:rPr>
          <w:t>Externer Datenschutzbeauftragter Berlin</w:t>
        </w:r>
      </w:hyperlink>
      <w:r w:rsidRPr="00A4417D">
        <w:rPr>
          <w:rFonts w:ascii="Arial" w:eastAsia="Times New Roman" w:hAnsi="Arial" w:cs="Arial"/>
          <w:color w:val="777777"/>
          <w:sz w:val="21"/>
          <w:szCs w:val="21"/>
          <w:lang w:eastAsia="de-DE"/>
        </w:rPr>
        <w:t> tätig ist, in Kooperation mit dem </w:t>
      </w:r>
      <w:hyperlink r:id="rId6" w:history="1">
        <w:r w:rsidRPr="00A4417D">
          <w:rPr>
            <w:rFonts w:ascii="inherit" w:eastAsia="Times New Roman" w:hAnsi="inherit" w:cs="Arial"/>
            <w:color w:val="1462A4"/>
            <w:sz w:val="21"/>
            <w:szCs w:val="21"/>
            <w:u w:val="single"/>
            <w:bdr w:val="none" w:sz="0" w:space="0" w:color="auto" w:frame="1"/>
            <w:lang w:eastAsia="de-DE"/>
          </w:rPr>
          <w:t xml:space="preserve">Kölner IT- und Datenschutz Anwalt Christian </w:t>
        </w:r>
        <w:proofErr w:type="spellStart"/>
        <w:r w:rsidRPr="00A4417D">
          <w:rPr>
            <w:rFonts w:ascii="inherit" w:eastAsia="Times New Roman" w:hAnsi="inherit" w:cs="Arial"/>
            <w:color w:val="1462A4"/>
            <w:sz w:val="21"/>
            <w:szCs w:val="21"/>
            <w:u w:val="single"/>
            <w:bdr w:val="none" w:sz="0" w:space="0" w:color="auto" w:frame="1"/>
            <w:lang w:eastAsia="de-DE"/>
          </w:rPr>
          <w:t>Solmecke</w:t>
        </w:r>
        <w:proofErr w:type="spellEnd"/>
      </w:hyperlink>
      <w:r w:rsidRPr="00A4417D">
        <w:rPr>
          <w:rFonts w:ascii="Arial" w:eastAsia="Times New Roman" w:hAnsi="Arial" w:cs="Arial"/>
          <w:color w:val="777777"/>
          <w:sz w:val="21"/>
          <w:szCs w:val="21"/>
          <w:lang w:eastAsia="de-DE"/>
        </w:rPr>
        <w:t> erstellt.</w:t>
      </w:r>
    </w:p>
    <w:p w:rsidR="00823761" w:rsidRDefault="00823761">
      <w:bookmarkStart w:id="0" w:name="_GoBack"/>
      <w:bookmarkEnd w:id="0"/>
    </w:p>
    <w:sectPr w:rsidR="008237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563B7"/>
    <w:multiLevelType w:val="multilevel"/>
    <w:tmpl w:val="3D7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347A6"/>
    <w:multiLevelType w:val="multilevel"/>
    <w:tmpl w:val="FBD4A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7D"/>
    <w:rsid w:val="00823761"/>
    <w:rsid w:val="00A44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22AC-2D33-40AF-B8BD-5B5EA1B1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A4417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4417D"/>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441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44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5153</Words>
  <Characters>32465</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Z220</dc:creator>
  <cp:keywords/>
  <dc:description/>
  <cp:lastModifiedBy>Z220</cp:lastModifiedBy>
  <cp:revision>1</cp:revision>
  <dcterms:created xsi:type="dcterms:W3CDTF">2018-05-24T14:33:00Z</dcterms:created>
  <dcterms:modified xsi:type="dcterms:W3CDTF">2018-05-24T14:37:00Z</dcterms:modified>
</cp:coreProperties>
</file>